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198E" w14:textId="324644A3" w:rsidR="006A4A30" w:rsidRDefault="005228FF">
      <w:r>
        <w:rPr>
          <w:noProof/>
          <w:sz w:val="32"/>
          <w:szCs w:val="32"/>
        </w:rPr>
        <w:drawing>
          <wp:inline distT="0" distB="0" distL="0" distR="0" wp14:anchorId="638BFA2F" wp14:editId="0C09D796">
            <wp:extent cx="59245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F283" w14:textId="143B6881" w:rsidR="005228FF" w:rsidRDefault="005228FF"/>
    <w:p w14:paraId="4624D955" w14:textId="0EB25BC3" w:rsidR="005228FF" w:rsidRDefault="005228FF"/>
    <w:p w14:paraId="78821651" w14:textId="77777777" w:rsidR="005228FF" w:rsidRPr="005228FF" w:rsidRDefault="005228FF" w:rsidP="005228FF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5228FF">
        <w:rPr>
          <w:rFonts w:ascii="Cambria" w:eastAsia="Times New Roman" w:hAnsi="Cambria" w:cs="Times New Roman"/>
          <w:b/>
          <w:bCs/>
          <w:sz w:val="32"/>
          <w:szCs w:val="32"/>
        </w:rPr>
        <w:t>Rape Response is Hiring!</w:t>
      </w:r>
    </w:p>
    <w:p w14:paraId="319F2347" w14:textId="2BD649EC" w:rsidR="005228FF" w:rsidRDefault="00F667EA" w:rsidP="005228F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Direct Services Development </w:t>
      </w:r>
      <w:r w:rsidR="005228FF">
        <w:rPr>
          <w:rFonts w:ascii="Cambria" w:eastAsia="Times New Roman" w:hAnsi="Cambria" w:cs="Times New Roman"/>
          <w:b/>
          <w:bCs/>
          <w:sz w:val="32"/>
          <w:szCs w:val="32"/>
        </w:rPr>
        <w:t>Advocate</w:t>
      </w:r>
      <w:r w:rsidR="005228FF" w:rsidRPr="005228FF">
        <w:rPr>
          <w:rFonts w:ascii="Cambria" w:eastAsia="Times New Roman" w:hAnsi="Cambria" w:cs="Times New Roman"/>
          <w:b/>
          <w:bCs/>
          <w:sz w:val="32"/>
          <w:szCs w:val="32"/>
        </w:rPr>
        <w:t xml:space="preserve">  </w:t>
      </w:r>
    </w:p>
    <w:p w14:paraId="3A2D555D" w14:textId="7830B4A9" w:rsidR="006D0FC5" w:rsidRDefault="006D0FC5" w:rsidP="006D0FC5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</w:p>
    <w:p w14:paraId="5A799A02" w14:textId="2371350E" w:rsidR="00EB040D" w:rsidRDefault="006D0FC5" w:rsidP="002504B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3DD">
        <w:rPr>
          <w:rFonts w:ascii="Times New Roman" w:eastAsia="Times New Roman" w:hAnsi="Times New Roman" w:cs="Times New Roman"/>
          <w:sz w:val="24"/>
          <w:szCs w:val="24"/>
        </w:rPr>
        <w:t xml:space="preserve">Must reside within 20 miles or a 30-minute drive to Northeast Georgia Medical Center, Gainesville, GA. </w:t>
      </w:r>
      <w:r w:rsidR="002504B9">
        <w:rPr>
          <w:rFonts w:ascii="Times New Roman" w:eastAsia="Times New Roman" w:hAnsi="Times New Roman" w:cs="Times New Roman"/>
          <w:sz w:val="24"/>
          <w:szCs w:val="24"/>
        </w:rPr>
        <w:t xml:space="preserve">Prefer </w:t>
      </w:r>
      <w:r w:rsidR="002504B9" w:rsidRPr="004E53DD">
        <w:rPr>
          <w:rFonts w:ascii="Times New Roman" w:eastAsia="Times New Roman" w:hAnsi="Times New Roman" w:cs="Times New Roman"/>
          <w:sz w:val="24"/>
          <w:szCs w:val="24"/>
        </w:rPr>
        <w:t xml:space="preserve">Bachelor’s degree in social work, human services or related field and a minimum of 5 years in victim services. </w:t>
      </w:r>
      <w:r w:rsidR="00D7378F" w:rsidRPr="004E53DD">
        <w:rPr>
          <w:rFonts w:ascii="Times New Roman" w:eastAsia="Times New Roman" w:hAnsi="Times New Roman" w:cs="Times New Roman"/>
          <w:sz w:val="24"/>
          <w:szCs w:val="24"/>
        </w:rPr>
        <w:t xml:space="preserve">Position requires ability to consistently use interpersonal skills that will appeal to and engage segments of the community and a team of staff </w:t>
      </w:r>
      <w:r w:rsidR="00D737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378F" w:rsidRPr="004E53DD">
        <w:rPr>
          <w:rFonts w:ascii="Times New Roman" w:eastAsia="Times New Roman" w:hAnsi="Times New Roman" w:cs="Times New Roman"/>
          <w:sz w:val="24"/>
          <w:szCs w:val="24"/>
        </w:rPr>
        <w:t>dvocates.</w:t>
      </w:r>
      <w:r w:rsidR="00D7378F" w:rsidRPr="00D73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78F" w:rsidRPr="004E53DD">
        <w:rPr>
          <w:rFonts w:ascii="Times New Roman" w:eastAsia="Times New Roman" w:hAnsi="Times New Roman" w:cs="Times New Roman"/>
          <w:sz w:val="24"/>
          <w:szCs w:val="24"/>
        </w:rPr>
        <w:t xml:space="preserve">Must have outstanding verbal and written communication skills and the ability to organize information and activities. </w:t>
      </w:r>
      <w:r w:rsidR="00EC0BCE">
        <w:rPr>
          <w:rFonts w:ascii="Times New Roman" w:eastAsia="Times New Roman" w:hAnsi="Times New Roman" w:cs="Times New Roman"/>
          <w:sz w:val="24"/>
          <w:szCs w:val="24"/>
        </w:rPr>
        <w:t>Job duties include data entry, use, analysis, and reporting.</w:t>
      </w:r>
    </w:p>
    <w:p w14:paraId="18B3849C" w14:textId="77777777" w:rsidR="00EB040D" w:rsidRDefault="00EB040D" w:rsidP="002504B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51BE8" w14:textId="612A95DE" w:rsidR="002504B9" w:rsidRDefault="002504B9" w:rsidP="002504B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D0FC5">
        <w:rPr>
          <w:rFonts w:ascii="Times New Roman" w:eastAsia="Times New Roman" w:hAnsi="Times New Roman" w:cs="Times New Roman"/>
          <w:sz w:val="24"/>
          <w:szCs w:val="24"/>
        </w:rPr>
        <w:t>he Direct Services Development Advocate</w:t>
      </w:r>
      <w:r w:rsidR="006D0FC5" w:rsidRPr="004E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FC5" w:rsidRPr="005228FF">
        <w:rPr>
          <w:rFonts w:ascii="Times New Roman" w:hAnsi="Times New Roman" w:cs="Times New Roman"/>
          <w:sz w:val="24"/>
          <w:szCs w:val="24"/>
        </w:rPr>
        <w:t xml:space="preserve">is a salaried, full-time position with benefits responsible for </w:t>
      </w:r>
      <w:r w:rsidR="006D0FC5">
        <w:rPr>
          <w:rFonts w:ascii="Times New Roman" w:hAnsi="Times New Roman" w:cs="Times New Roman"/>
          <w:sz w:val="24"/>
          <w:szCs w:val="24"/>
        </w:rPr>
        <w:t>direct advocacy services to victims of sexual assault and their significant others</w:t>
      </w:r>
      <w:r>
        <w:rPr>
          <w:rFonts w:ascii="Times New Roman" w:hAnsi="Times New Roman" w:cs="Times New Roman"/>
          <w:sz w:val="24"/>
          <w:szCs w:val="24"/>
        </w:rPr>
        <w:t>, with a team of staff and volunteers who respond 24/7 emergency services that includes days, nights and weekend crisis line response and emergency room accompaniment.</w:t>
      </w:r>
    </w:p>
    <w:p w14:paraId="5F7B2D17" w14:textId="77777777" w:rsidR="002504B9" w:rsidRDefault="002504B9" w:rsidP="002504B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14C48" w14:textId="38FBE580" w:rsidR="00D7378F" w:rsidRDefault="00EB040D" w:rsidP="00D7378F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has key roles to </w:t>
      </w:r>
      <w:r w:rsidR="002504B9" w:rsidRPr="004E53DD">
        <w:rPr>
          <w:rFonts w:ascii="Times New Roman" w:eastAsia="Times New Roman" w:hAnsi="Times New Roman" w:cs="Times New Roman"/>
          <w:sz w:val="24"/>
          <w:szCs w:val="24"/>
        </w:rPr>
        <w:t>support the team of Advocates by assisting or leading the</w:t>
      </w:r>
      <w:r w:rsidR="00D7378F">
        <w:rPr>
          <w:rFonts w:ascii="Times New Roman" w:eastAsia="Times New Roman" w:hAnsi="Times New Roman" w:cs="Times New Roman"/>
          <w:sz w:val="24"/>
          <w:szCs w:val="24"/>
        </w:rPr>
        <w:t xml:space="preserve"> acquisition of resources,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4B9" w:rsidRPr="004E53DD">
        <w:rPr>
          <w:rFonts w:ascii="Times New Roman" w:eastAsia="Times New Roman" w:hAnsi="Times New Roman" w:cs="Times New Roman"/>
          <w:sz w:val="24"/>
          <w:szCs w:val="24"/>
        </w:rPr>
        <w:t>logistics for professional development</w:t>
      </w:r>
      <w:r w:rsidR="00EC0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112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C0BCE">
        <w:rPr>
          <w:rFonts w:ascii="Times New Roman" w:eastAsia="Times New Roman" w:hAnsi="Times New Roman" w:cs="Times New Roman"/>
          <w:sz w:val="24"/>
          <w:szCs w:val="24"/>
        </w:rPr>
        <w:t>opportunities for</w:t>
      </w:r>
      <w:r w:rsidR="002504B9" w:rsidRPr="004E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78F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="002504B9" w:rsidRPr="004E53DD">
        <w:rPr>
          <w:rFonts w:ascii="Times New Roman" w:eastAsia="Times New Roman" w:hAnsi="Times New Roman" w:cs="Times New Roman"/>
          <w:sz w:val="24"/>
          <w:szCs w:val="24"/>
        </w:rPr>
        <w:t>teamwork</w:t>
      </w:r>
      <w:r w:rsidR="00D7378F">
        <w:rPr>
          <w:rFonts w:ascii="Times New Roman" w:eastAsia="Times New Roman" w:hAnsi="Times New Roman" w:cs="Times New Roman"/>
          <w:sz w:val="24"/>
          <w:szCs w:val="24"/>
        </w:rPr>
        <w:t xml:space="preserve">, as well as </w:t>
      </w:r>
      <w:r w:rsidR="002504B9" w:rsidRPr="004E53DD">
        <w:rPr>
          <w:rFonts w:ascii="Times New Roman" w:eastAsia="Times New Roman" w:hAnsi="Times New Roman" w:cs="Times New Roman"/>
          <w:sz w:val="24"/>
          <w:szCs w:val="24"/>
        </w:rPr>
        <w:t>sustaining</w:t>
      </w:r>
      <w:r w:rsidR="002504B9" w:rsidRPr="004E53DD">
        <w:rPr>
          <w:rFonts w:ascii="Times New Roman" w:eastAsia="Times New Roman" w:hAnsi="Times New Roman" w:cs="Times New Roman"/>
          <w:sz w:val="24"/>
          <w:szCs w:val="24"/>
        </w:rPr>
        <w:t xml:space="preserve"> and developing community partnerships and collaborative processes that promote exemplary sexual assault advocacy. </w:t>
      </w:r>
    </w:p>
    <w:p w14:paraId="3661ACE7" w14:textId="77777777" w:rsidR="00D7378F" w:rsidRDefault="00D7378F" w:rsidP="00D7378F">
      <w:pPr>
        <w:tabs>
          <w:tab w:val="num" w:pos="2160"/>
        </w:tabs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</w:rPr>
      </w:pPr>
    </w:p>
    <w:p w14:paraId="6440C55B" w14:textId="748B8569" w:rsidR="006D0FC5" w:rsidRPr="005228FF" w:rsidRDefault="006D0FC5" w:rsidP="006D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FF">
        <w:rPr>
          <w:rFonts w:ascii="Times New Roman" w:hAnsi="Times New Roman" w:cs="Times New Roman"/>
          <w:sz w:val="24"/>
          <w:szCs w:val="24"/>
        </w:rPr>
        <w:t xml:space="preserve">Will consider </w:t>
      </w:r>
      <w:r w:rsidR="00D7378F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5228FF">
        <w:rPr>
          <w:rFonts w:ascii="Times New Roman" w:hAnsi="Times New Roman" w:cs="Times New Roman"/>
          <w:sz w:val="24"/>
          <w:szCs w:val="24"/>
        </w:rPr>
        <w:t>commensurate experience. Cover letter and resume required. Email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40EC2">
          <w:rPr>
            <w:rStyle w:val="Hyperlink"/>
            <w:rFonts w:ascii="Times New Roman" w:hAnsi="Times New Roman" w:cs="Times New Roman"/>
            <w:sz w:val="24"/>
            <w:szCs w:val="24"/>
          </w:rPr>
          <w:t>info@raperesponse.com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5228FF">
        <w:rPr>
          <w:rFonts w:ascii="Times New Roman" w:hAnsi="Times New Roman" w:cs="Times New Roman"/>
          <w:sz w:val="24"/>
          <w:szCs w:val="24"/>
        </w:rPr>
        <w:t xml:space="preserve">To view the job description and application guidelines go to </w:t>
      </w:r>
      <w:hyperlink r:id="rId6" w:history="1">
        <w:r w:rsidRPr="00040EC2">
          <w:rPr>
            <w:rStyle w:val="Hyperlink"/>
            <w:rFonts w:ascii="Times New Roman" w:hAnsi="Times New Roman" w:cs="Times New Roman"/>
            <w:sz w:val="24"/>
            <w:szCs w:val="24"/>
          </w:rPr>
          <w:t>www.raperesponse.com</w:t>
        </w:r>
      </w:hyperlink>
      <w:r w:rsidRPr="005228FF">
        <w:rPr>
          <w:rFonts w:ascii="Times New Roman" w:hAnsi="Times New Roman" w:cs="Times New Roman"/>
          <w:sz w:val="24"/>
          <w:szCs w:val="24"/>
        </w:rPr>
        <w:t>.  No phone calls, please.</w:t>
      </w:r>
    </w:p>
    <w:p w14:paraId="23E0183D" w14:textId="77777777" w:rsidR="006D0FC5" w:rsidRPr="005228FF" w:rsidRDefault="006D0FC5" w:rsidP="006D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EB061" w14:textId="77777777" w:rsidR="006D0FC5" w:rsidRPr="005228FF" w:rsidRDefault="006D0FC5" w:rsidP="006D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B55F7" w14:textId="77777777" w:rsidR="006D0FC5" w:rsidRPr="005228FF" w:rsidRDefault="006D0FC5" w:rsidP="005228F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</w:p>
    <w:p w14:paraId="41192C64" w14:textId="77777777" w:rsidR="005228FF" w:rsidRPr="005228FF" w:rsidRDefault="005228FF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8FF" w:rsidRPr="0052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30"/>
    <w:rsid w:val="00211506"/>
    <w:rsid w:val="002504B9"/>
    <w:rsid w:val="003C53AD"/>
    <w:rsid w:val="005228FF"/>
    <w:rsid w:val="00676AF9"/>
    <w:rsid w:val="00681127"/>
    <w:rsid w:val="00684295"/>
    <w:rsid w:val="006A4A30"/>
    <w:rsid w:val="006D0FC5"/>
    <w:rsid w:val="00753520"/>
    <w:rsid w:val="00755C86"/>
    <w:rsid w:val="00811955"/>
    <w:rsid w:val="00AE5315"/>
    <w:rsid w:val="00B6744A"/>
    <w:rsid w:val="00BC1782"/>
    <w:rsid w:val="00D7378F"/>
    <w:rsid w:val="00EB040D"/>
    <w:rsid w:val="00EC0BCE"/>
    <w:rsid w:val="00F667EA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61AA"/>
  <w15:chartTrackingRefBased/>
  <w15:docId w15:val="{D7FAF5A0-A787-4501-BAF1-CCB1553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peresponse.com" TargetMode="External"/><Relationship Id="rId5" Type="http://schemas.openxmlformats.org/officeDocument/2006/relationships/hyperlink" Target="mailto:info@raperespon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Crystale</dc:creator>
  <cp:keywords/>
  <dc:description/>
  <cp:lastModifiedBy>Cathy Drerup</cp:lastModifiedBy>
  <cp:revision>8</cp:revision>
  <cp:lastPrinted>2021-07-12T18:05:00Z</cp:lastPrinted>
  <dcterms:created xsi:type="dcterms:W3CDTF">2021-07-12T16:12:00Z</dcterms:created>
  <dcterms:modified xsi:type="dcterms:W3CDTF">2021-07-12T18:13:00Z</dcterms:modified>
</cp:coreProperties>
</file>